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1C" w:rsidRPr="00AA2788" w:rsidRDefault="00AA2788" w:rsidP="00A30E1C">
      <w:pPr>
        <w:pStyle w:val="Titel"/>
        <w:spacing w:before="120" w:after="120" w:line="320" w:lineRule="exact"/>
        <w:rPr>
          <w:rFonts w:ascii="Times New Roman" w:hAnsi="Times New Roman"/>
          <w:color w:val="000000" w:themeColor="text1"/>
          <w:sz w:val="48"/>
          <w:szCs w:val="48"/>
          <w:lang w:val="fr-CH"/>
        </w:rPr>
      </w:pPr>
      <w:r w:rsidRPr="00AA2788">
        <w:rPr>
          <w:rFonts w:ascii="Times New Roman" w:hAnsi="Times New Roman"/>
          <w:color w:val="000000" w:themeColor="text1"/>
          <w:sz w:val="48"/>
          <w:szCs w:val="48"/>
          <w:lang w:val="fr-CH"/>
        </w:rPr>
        <w:t>Orizzonti alpini</w:t>
      </w:r>
    </w:p>
    <w:p w:rsidR="00A30E1C" w:rsidRPr="00AA2788" w:rsidRDefault="00A30E1C" w:rsidP="00A30E1C">
      <w:pPr>
        <w:pStyle w:val="Titel"/>
        <w:spacing w:before="120" w:after="120" w:line="320" w:lineRule="exact"/>
        <w:rPr>
          <w:rFonts w:ascii="Times New Roman" w:hAnsi="Times New Roman"/>
          <w:color w:val="000000" w:themeColor="text1"/>
          <w:sz w:val="36"/>
          <w:szCs w:val="36"/>
          <w:lang w:val="fr-CH"/>
        </w:rPr>
      </w:pPr>
    </w:p>
    <w:p w:rsidR="00AA2788" w:rsidRPr="000921F3" w:rsidRDefault="00AA2788" w:rsidP="00A30E1C">
      <w:pPr>
        <w:pStyle w:val="Titel"/>
        <w:spacing w:before="120" w:after="120" w:line="320" w:lineRule="exact"/>
        <w:rPr>
          <w:rFonts w:ascii="Times New Roman" w:hAnsi="Times New Roman"/>
          <w:color w:val="000000" w:themeColor="text1"/>
          <w:sz w:val="36"/>
          <w:szCs w:val="36"/>
          <w:lang w:val="it-IT"/>
        </w:rPr>
      </w:pPr>
      <w:r w:rsidRPr="000921F3">
        <w:rPr>
          <w:rFonts w:ascii="Times New Roman" w:hAnsi="Times New Roman"/>
          <w:color w:val="000000" w:themeColor="text1"/>
          <w:sz w:val="36"/>
          <w:szCs w:val="36"/>
          <w:lang w:val="it-IT"/>
        </w:rPr>
        <w:t>Il futuro delle valli alpine e il valore della cultura</w:t>
      </w:r>
    </w:p>
    <w:p w:rsidR="00957D80" w:rsidRPr="000921F3" w:rsidRDefault="00957D80" w:rsidP="00A30E1C">
      <w:pPr>
        <w:pStyle w:val="Titel"/>
        <w:spacing w:before="120" w:after="120" w:line="320" w:lineRule="exact"/>
        <w:rPr>
          <w:rFonts w:ascii="Times New Roman" w:hAnsi="Times New Roman"/>
          <w:color w:val="000000" w:themeColor="text1"/>
          <w:sz w:val="36"/>
          <w:szCs w:val="36"/>
          <w:lang w:val="it-IT"/>
        </w:rPr>
      </w:pPr>
    </w:p>
    <w:p w:rsidR="00D02ED7" w:rsidRPr="005147F6" w:rsidRDefault="00885DAC" w:rsidP="00A30E1C">
      <w:pPr>
        <w:pStyle w:val="Titel"/>
        <w:spacing w:before="120" w:after="120" w:line="320" w:lineRule="exact"/>
        <w:rPr>
          <w:rStyle w:val="IntensiveHervorhebung"/>
          <w:rFonts w:ascii="Times New Roman" w:eastAsiaTheme="minorEastAsia" w:hAnsi="Times New Roman"/>
          <w:b/>
          <w:bCs/>
          <w:color w:val="auto"/>
          <w:kern w:val="0"/>
          <w:sz w:val="36"/>
          <w:szCs w:val="36"/>
          <w:lang w:eastAsia="de-DE"/>
        </w:rPr>
      </w:pPr>
      <w:r>
        <w:rPr>
          <w:rStyle w:val="IntensiveHervorhebung"/>
          <w:rFonts w:ascii="Times New Roman" w:hAnsi="Times New Roman"/>
          <w:b/>
          <w:color w:val="000000" w:themeColor="text1"/>
          <w:sz w:val="36"/>
          <w:szCs w:val="36"/>
        </w:rPr>
        <w:t>Proclama</w:t>
      </w:r>
      <w:r w:rsidR="00AA2788">
        <w:rPr>
          <w:rStyle w:val="IntensiveHervorhebung"/>
          <w:rFonts w:ascii="Times New Roman" w:hAnsi="Times New Roman"/>
          <w:b/>
          <w:color w:val="000000" w:themeColor="text1"/>
          <w:sz w:val="36"/>
          <w:szCs w:val="36"/>
        </w:rPr>
        <w:t xml:space="preserve"> Bregagliotta</w:t>
      </w:r>
    </w:p>
    <w:p w:rsidR="00BE3159" w:rsidRDefault="00BE3159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AA2788" w:rsidRPr="000921F3" w:rsidRDefault="00AA2788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Dal 16 al 19 giugno 2016 si è svolto nel Centro di formazione e vacanze Salecina (Maloja) il Convegno „Regioni alpine – quale futuro? Il futuro delle valli alpine e il valore della Cultura“. 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>Hanno partecipato p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iù di 40 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>persone prov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enienti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dalla Bregaglia, da tutta la Svizzera, dalla Valchiavenna, 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dal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Vorarlberg, 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>dall’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Alto Adige e dalla Baviera. </w:t>
      </w:r>
    </w:p>
    <w:p w:rsidR="00AA2788" w:rsidRPr="000921F3" w:rsidRDefault="00AA2788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</w:p>
    <w:p w:rsidR="00AA2788" w:rsidRPr="000921F3" w:rsidRDefault="004F4030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Considerando</w:t>
      </w:r>
      <w:r w:rsidR="00AA2788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le 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grandi </w:t>
      </w:r>
      <w:r w:rsidR="00AA2788" w:rsidRPr="000921F3">
        <w:rPr>
          <w:rFonts w:ascii="Times New Roman" w:hAnsi="Times New Roman"/>
          <w:color w:val="000000" w:themeColor="text1"/>
          <w:sz w:val="24"/>
          <w:lang w:val="it-IT"/>
        </w:rPr>
        <w:t>sfide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per le regioni alpine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>, la loro</w:t>
      </w:r>
      <w:r w:rsidR="00AA2788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eco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nomia debole,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il 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>cambio demografico</w:t>
      </w:r>
      <w:r w:rsidR="00AA2788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e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>la perdita del loro</w:t>
      </w:r>
      <w:r w:rsidR="00AA2788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peso politico, constatiamo che</w:t>
      </w:r>
    </w:p>
    <w:p w:rsidR="00AA2788" w:rsidRPr="000921F3" w:rsidRDefault="00AA2788" w:rsidP="00AA2788">
      <w:pPr>
        <w:pStyle w:val="Listenabsatz"/>
        <w:numPr>
          <w:ilvl w:val="0"/>
          <w:numId w:val="22"/>
        </w:num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l’identità culturale assegna forza e 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>dignità alle regioni alpine e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permette 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alle zone periferiche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di 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>confrontarsi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con 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>quelle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urbane 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>in modo paritario</w:t>
      </w:r>
    </w:p>
    <w:p w:rsidR="00AA2788" w:rsidRPr="000921F3" w:rsidRDefault="00AA2788" w:rsidP="00AA2788">
      <w:pPr>
        <w:pStyle w:val="Listenabsatz"/>
        <w:numPr>
          <w:ilvl w:val="0"/>
          <w:numId w:val="22"/>
        </w:num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le iniziative cul</w:t>
      </w:r>
      <w:r w:rsidR="002F5B36" w:rsidRPr="000921F3">
        <w:rPr>
          <w:rFonts w:ascii="Times New Roman" w:hAnsi="Times New Roman"/>
          <w:color w:val="000000" w:themeColor="text1"/>
          <w:sz w:val="24"/>
          <w:lang w:val="it-IT"/>
        </w:rPr>
        <w:t>turali</w:t>
      </w:r>
      <w:r w:rsidR="004F403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  <w:r w:rsidR="002F5B36" w:rsidRPr="000921F3">
        <w:rPr>
          <w:rFonts w:ascii="Times New Roman" w:hAnsi="Times New Roman"/>
          <w:color w:val="000000" w:themeColor="text1"/>
          <w:sz w:val="24"/>
          <w:lang w:val="it-IT"/>
        </w:rPr>
        <w:t>rappresentano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una base importante</w:t>
      </w:r>
      <w:r w:rsidR="002F5B36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ed un grosso potenziale di sucesso  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>per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uno sviluppo regionale</w:t>
      </w:r>
      <w:r w:rsidR="002F5B36" w:rsidRPr="000921F3">
        <w:rPr>
          <w:rFonts w:ascii="Times New Roman" w:hAnsi="Times New Roman"/>
          <w:color w:val="000000" w:themeColor="text1"/>
          <w:sz w:val="24"/>
          <w:lang w:val="it-IT"/>
        </w:rPr>
        <w:t>.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</w:p>
    <w:p w:rsidR="0048298B" w:rsidRPr="000921F3" w:rsidRDefault="0048298B" w:rsidP="0048298B">
      <w:pPr>
        <w:pStyle w:val="Listenabsatz"/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</w:p>
    <w:p w:rsidR="0048298B" w:rsidRPr="000921F3" w:rsidRDefault="002F5B36" w:rsidP="0048298B">
      <w:pPr>
        <w:pStyle w:val="Listenabsatz"/>
        <w:spacing w:after="120" w:line="280" w:lineRule="exact"/>
        <w:ind w:left="0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Partendo da questi presupposti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>ci rivolgiamo alla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politica,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agli enti per la 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promozione culturale e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lo 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>sviluppo regionale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con le seguenti rivendicazioni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>:</w:t>
      </w:r>
    </w:p>
    <w:p w:rsidR="0048298B" w:rsidRPr="000921F3" w:rsidRDefault="00D26096" w:rsidP="0048298B">
      <w:pPr>
        <w:pStyle w:val="Listenabsatz"/>
        <w:numPr>
          <w:ilvl w:val="0"/>
          <w:numId w:val="23"/>
        </w:num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l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>’intera proposta cultural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>e alpina deve essere maggiormente valorizzata ;</w:t>
      </w:r>
    </w:p>
    <w:p w:rsidR="0048298B" w:rsidRPr="000921F3" w:rsidRDefault="00D26096" w:rsidP="0048298B">
      <w:pPr>
        <w:pStyle w:val="Listenabsatz"/>
        <w:numPr>
          <w:ilvl w:val="0"/>
          <w:numId w:val="23"/>
        </w:num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l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e iniziative culturali locali e regionali devono ricevere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>la rilevanza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e lo spazio che necessitano, per 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poter innescare processi di </w:t>
      </w:r>
      <w:r w:rsidR="0048298B" w:rsidRPr="000921F3">
        <w:rPr>
          <w:rFonts w:ascii="Times New Roman" w:hAnsi="Times New Roman"/>
          <w:color w:val="000000" w:themeColor="text1"/>
          <w:sz w:val="24"/>
          <w:lang w:val="it-IT"/>
        </w:rPr>
        <w:t>innalzamento della qualità di vita nelle regio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>ni alpine;</w:t>
      </w:r>
    </w:p>
    <w:p w:rsidR="00957D80" w:rsidRPr="000921F3" w:rsidRDefault="0048298B" w:rsidP="0048298B">
      <w:pPr>
        <w:pStyle w:val="Listenabsatz"/>
        <w:numPr>
          <w:ilvl w:val="0"/>
          <w:numId w:val="23"/>
        </w:num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il paesaggio culturale è u</w:t>
      </w:r>
      <w:r w:rsidR="00D26096" w:rsidRPr="000921F3">
        <w:rPr>
          <w:rFonts w:ascii="Times New Roman" w:hAnsi="Times New Roman"/>
          <w:color w:val="000000" w:themeColor="text1"/>
          <w:sz w:val="24"/>
          <w:lang w:val="it-IT"/>
        </w:rPr>
        <w:t>na parte importante nella vita delle regioni alpine,</w:t>
      </w:r>
      <w:r w:rsidR="007051B2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  <w:r w:rsidR="00D26096" w:rsidRPr="000921F3">
        <w:rPr>
          <w:rFonts w:ascii="Times New Roman" w:hAnsi="Times New Roman"/>
          <w:color w:val="000000" w:themeColor="text1"/>
          <w:sz w:val="24"/>
          <w:lang w:val="it-IT"/>
        </w:rPr>
        <w:t>per questo motivo è importante agire contro la musealizzazione ed il mero</w:t>
      </w:r>
      <w:r w:rsidR="00957D80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sfruttamento. </w:t>
      </w:r>
    </w:p>
    <w:p w:rsidR="00957D80" w:rsidRPr="000921F3" w:rsidRDefault="00957D80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L’arco alpino </w:t>
      </w:r>
      <w:r w:rsidR="00D26096" w:rsidRPr="000921F3">
        <w:rPr>
          <w:rFonts w:ascii="Times New Roman" w:hAnsi="Times New Roman"/>
          <w:color w:val="000000" w:themeColor="text1"/>
          <w:sz w:val="24"/>
          <w:lang w:val="it-IT"/>
        </w:rPr>
        <w:t>dispone di un elevato potenziale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  <w:r w:rsidR="00D26096" w:rsidRPr="000921F3">
        <w:rPr>
          <w:rFonts w:ascii="Times New Roman" w:hAnsi="Times New Roman"/>
          <w:color w:val="000000" w:themeColor="text1"/>
          <w:sz w:val="24"/>
          <w:lang w:val="it-IT"/>
        </w:rPr>
        <w:t>rappresentato da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persone attive in ambito cult</w:t>
      </w:r>
      <w:r w:rsidR="00D26096" w:rsidRPr="000921F3">
        <w:rPr>
          <w:rFonts w:ascii="Times New Roman" w:hAnsi="Times New Roman"/>
          <w:color w:val="000000" w:themeColor="text1"/>
          <w:sz w:val="24"/>
          <w:lang w:val="it-IT"/>
        </w:rPr>
        <w:t>urale e da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iniziative culturali</w:t>
      </w:r>
      <w:r w:rsidR="007051B2"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innovative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. Approfittiamo di questa opportunità, </w:t>
      </w:r>
      <w:r w:rsidR="007051B2" w:rsidRPr="000921F3">
        <w:rPr>
          <w:rFonts w:ascii="Times New Roman" w:hAnsi="Times New Roman"/>
          <w:color w:val="000000" w:themeColor="text1"/>
          <w:sz w:val="24"/>
          <w:lang w:val="it-IT"/>
        </w:rPr>
        <w:t>continuando</w:t>
      </w:r>
      <w:r w:rsidRPr="000921F3">
        <w:rPr>
          <w:rFonts w:ascii="Times New Roman" w:hAnsi="Times New Roman"/>
          <w:color w:val="000000" w:themeColor="text1"/>
          <w:sz w:val="24"/>
          <w:lang w:val="it-IT"/>
        </w:rPr>
        <w:t xml:space="preserve"> a favorire il dialogo e percorrendo vie nuove!</w:t>
      </w:r>
    </w:p>
    <w:p w:rsidR="00957D80" w:rsidRPr="000921F3" w:rsidRDefault="00957D80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</w:p>
    <w:p w:rsidR="00957D80" w:rsidRPr="000921F3" w:rsidRDefault="00957D80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  <w:r w:rsidRPr="000921F3">
        <w:rPr>
          <w:rFonts w:ascii="Times New Roman" w:hAnsi="Times New Roman"/>
          <w:color w:val="000000" w:themeColor="text1"/>
          <w:sz w:val="24"/>
          <w:lang w:val="it-IT"/>
        </w:rPr>
        <w:t>Le partecipanti e i partecipanti del Convegno « Regioni alpine – quale futuro ?“</w:t>
      </w:r>
    </w:p>
    <w:p w:rsidR="00E74C3D" w:rsidRPr="000921F3" w:rsidRDefault="00E74C3D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  <w:lang w:val="it-IT"/>
        </w:rPr>
      </w:pPr>
    </w:p>
    <w:p w:rsidR="00CC40D3" w:rsidRPr="005147F6" w:rsidRDefault="00957D80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Salecina / Bregaglia, 19 giugno </w:t>
      </w:r>
      <w:r w:rsidR="00CC40D3" w:rsidRPr="005147F6">
        <w:rPr>
          <w:rFonts w:ascii="Times New Roman" w:hAnsi="Times New Roman"/>
          <w:color w:val="000000" w:themeColor="text1"/>
          <w:sz w:val="24"/>
        </w:rPr>
        <w:t>2016</w:t>
      </w:r>
    </w:p>
    <w:p w:rsidR="001C4775" w:rsidRPr="005147F6" w:rsidRDefault="001C4775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sectPr w:rsidR="001C4775" w:rsidRPr="005147F6" w:rsidSect="00DE2264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63" w:rsidRDefault="002A4463" w:rsidP="00754146">
      <w:pPr>
        <w:spacing w:before="0" w:line="240" w:lineRule="auto"/>
      </w:pPr>
      <w:r>
        <w:separator/>
      </w:r>
    </w:p>
  </w:endnote>
  <w:endnote w:type="continuationSeparator" w:id="0">
    <w:p w:rsidR="002A4463" w:rsidRDefault="002A4463" w:rsidP="007541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36" w:rsidRDefault="008A48D9" w:rsidP="00EA1DA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F5B3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F5B36" w:rsidRDefault="002F5B36" w:rsidP="00754146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36" w:rsidRPr="00754146" w:rsidRDefault="008A48D9" w:rsidP="00EA1DAC">
    <w:pPr>
      <w:pStyle w:val="Fuzeile"/>
      <w:framePr w:wrap="around" w:vAnchor="text" w:hAnchor="margin" w:xAlign="right" w:y="1"/>
      <w:rPr>
        <w:rStyle w:val="Seitenzahl"/>
      </w:rPr>
    </w:pPr>
    <w:r w:rsidRPr="00754146">
      <w:rPr>
        <w:rStyle w:val="Seitenzahl"/>
        <w:sz w:val="18"/>
        <w:szCs w:val="18"/>
      </w:rPr>
      <w:fldChar w:fldCharType="begin"/>
    </w:r>
    <w:r w:rsidR="002F5B36" w:rsidRPr="00754146">
      <w:rPr>
        <w:rStyle w:val="Seitenzahl"/>
        <w:sz w:val="18"/>
        <w:szCs w:val="18"/>
      </w:rPr>
      <w:instrText xml:space="preserve">PAGE  </w:instrText>
    </w:r>
    <w:r w:rsidRPr="00754146">
      <w:rPr>
        <w:rStyle w:val="Seitenzahl"/>
        <w:sz w:val="18"/>
        <w:szCs w:val="18"/>
      </w:rPr>
      <w:fldChar w:fldCharType="separate"/>
    </w:r>
    <w:r w:rsidR="00885DAC">
      <w:rPr>
        <w:rStyle w:val="Seitenzahl"/>
        <w:noProof/>
        <w:sz w:val="18"/>
        <w:szCs w:val="18"/>
      </w:rPr>
      <w:t>1</w:t>
    </w:r>
    <w:r w:rsidRPr="00754146">
      <w:rPr>
        <w:rStyle w:val="Seitenzahl"/>
        <w:sz w:val="18"/>
        <w:szCs w:val="18"/>
      </w:rPr>
      <w:fldChar w:fldCharType="end"/>
    </w:r>
  </w:p>
  <w:p w:rsidR="002F5B36" w:rsidRDefault="002F5B36" w:rsidP="00754146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63" w:rsidRDefault="002A4463" w:rsidP="00754146">
      <w:pPr>
        <w:spacing w:before="0" w:line="240" w:lineRule="auto"/>
      </w:pPr>
      <w:r>
        <w:separator/>
      </w:r>
    </w:p>
  </w:footnote>
  <w:footnote w:type="continuationSeparator" w:id="0">
    <w:p w:rsidR="002A4463" w:rsidRDefault="002A4463" w:rsidP="0075414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37C"/>
    <w:multiLevelType w:val="hybridMultilevel"/>
    <w:tmpl w:val="B4EAEB88"/>
    <w:lvl w:ilvl="0" w:tplc="87429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317E4"/>
    <w:multiLevelType w:val="multilevel"/>
    <w:tmpl w:val="7756829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3D77C83"/>
    <w:multiLevelType w:val="multilevel"/>
    <w:tmpl w:val="DE90DD0E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4171644"/>
    <w:multiLevelType w:val="hybridMultilevel"/>
    <w:tmpl w:val="49B29E7E"/>
    <w:lvl w:ilvl="0" w:tplc="47282D4C">
      <w:numFmt w:val="bullet"/>
      <w:lvlText w:val="-"/>
      <w:lvlJc w:val="left"/>
      <w:pPr>
        <w:ind w:left="1060" w:hanging="700"/>
      </w:pPr>
      <w:rPr>
        <w:rFonts w:ascii="Helvetica Light" w:eastAsia="MS Minngs" w:hAnsi="Helvetica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734FF"/>
    <w:multiLevelType w:val="hybridMultilevel"/>
    <w:tmpl w:val="C1CEB14E"/>
    <w:lvl w:ilvl="0" w:tplc="87429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10490"/>
    <w:multiLevelType w:val="hybridMultilevel"/>
    <w:tmpl w:val="8854A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B6329"/>
    <w:multiLevelType w:val="hybridMultilevel"/>
    <w:tmpl w:val="9F2AB6F8"/>
    <w:lvl w:ilvl="0" w:tplc="CE8E9E2A">
      <w:start w:val="1"/>
      <w:numFmt w:val="bullet"/>
      <w:pStyle w:val="DListe1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9648E"/>
    <w:multiLevelType w:val="hybridMultilevel"/>
    <w:tmpl w:val="B0043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92BC6"/>
    <w:multiLevelType w:val="hybridMultilevel"/>
    <w:tmpl w:val="23C0E8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80BE3"/>
    <w:multiLevelType w:val="hybridMultilevel"/>
    <w:tmpl w:val="AD4484B6"/>
    <w:lvl w:ilvl="0" w:tplc="AB5C91D8">
      <w:numFmt w:val="bullet"/>
      <w:lvlText w:val="-"/>
      <w:lvlJc w:val="left"/>
      <w:pPr>
        <w:ind w:left="720" w:hanging="360"/>
      </w:pPr>
      <w:rPr>
        <w:rFonts w:ascii="Helvetica Light" w:eastAsia="MS Minngs" w:hAnsi="Helvetica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974F3"/>
    <w:multiLevelType w:val="hybridMultilevel"/>
    <w:tmpl w:val="C47E9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4501D"/>
    <w:multiLevelType w:val="hybridMultilevel"/>
    <w:tmpl w:val="0F36E5E4"/>
    <w:lvl w:ilvl="0" w:tplc="71D0B652">
      <w:numFmt w:val="bullet"/>
      <w:lvlText w:val=""/>
      <w:lvlJc w:val="left"/>
      <w:pPr>
        <w:ind w:left="720" w:hanging="360"/>
      </w:pPr>
      <w:rPr>
        <w:rFonts w:ascii="Wingdings" w:eastAsia="MS Minngs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A7CEB"/>
    <w:multiLevelType w:val="hybridMultilevel"/>
    <w:tmpl w:val="7876D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D4117"/>
    <w:multiLevelType w:val="hybridMultilevel"/>
    <w:tmpl w:val="BCC455D4"/>
    <w:lvl w:ilvl="0" w:tplc="B11AB3F8">
      <w:numFmt w:val="bullet"/>
      <w:lvlText w:val="-"/>
      <w:lvlJc w:val="left"/>
      <w:pPr>
        <w:ind w:left="720" w:hanging="360"/>
      </w:pPr>
      <w:rPr>
        <w:rFonts w:ascii="Helvetica Light" w:eastAsia="MS Minngs" w:hAnsi="Helvetica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2058E"/>
    <w:multiLevelType w:val="hybridMultilevel"/>
    <w:tmpl w:val="A8AEAD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50C48"/>
    <w:multiLevelType w:val="hybridMultilevel"/>
    <w:tmpl w:val="8F8EA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A6E93"/>
    <w:multiLevelType w:val="hybridMultilevel"/>
    <w:tmpl w:val="41AE20EE"/>
    <w:lvl w:ilvl="0" w:tplc="C182088E">
      <w:start w:val="1"/>
      <w:numFmt w:val="decimal"/>
      <w:pStyle w:val="Listenummeriert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FB3088"/>
    <w:multiLevelType w:val="hybridMultilevel"/>
    <w:tmpl w:val="FB302A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36B5B"/>
    <w:multiLevelType w:val="hybridMultilevel"/>
    <w:tmpl w:val="A510E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6"/>
  </w:num>
  <w:num w:numId="5">
    <w:abstractNumId w:val="15"/>
  </w:num>
  <w:num w:numId="6">
    <w:abstractNumId w:val="1"/>
  </w:num>
  <w:num w:numId="7">
    <w:abstractNumId w:val="14"/>
  </w:num>
  <w:num w:numId="8">
    <w:abstractNumId w:val="0"/>
  </w:num>
  <w:num w:numId="9">
    <w:abstractNumId w:val="4"/>
  </w:num>
  <w:num w:numId="10">
    <w:abstractNumId w:val="2"/>
  </w:num>
  <w:num w:numId="11">
    <w:abstractNumId w:val="2"/>
  </w:num>
  <w:num w:numId="12">
    <w:abstractNumId w:val="5"/>
  </w:num>
  <w:num w:numId="13">
    <w:abstractNumId w:val="3"/>
  </w:num>
  <w:num w:numId="14">
    <w:abstractNumId w:val="2"/>
  </w:num>
  <w:num w:numId="15">
    <w:abstractNumId w:val="12"/>
  </w:num>
  <w:num w:numId="16">
    <w:abstractNumId w:val="9"/>
  </w:num>
  <w:num w:numId="17">
    <w:abstractNumId w:val="13"/>
  </w:num>
  <w:num w:numId="18">
    <w:abstractNumId w:val="11"/>
  </w:num>
  <w:num w:numId="19">
    <w:abstractNumId w:val="7"/>
  </w:num>
  <w:num w:numId="20">
    <w:abstractNumId w:val="10"/>
  </w:num>
  <w:num w:numId="21">
    <w:abstractNumId w:val="18"/>
  </w:num>
  <w:num w:numId="22">
    <w:abstractNumId w:val="8"/>
  </w:num>
  <w:num w:numId="23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CCR adapted from Chicago 15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36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0rf0aaefzst0lep9fb5f2xopp5d0fpf0vvf&quot;&gt;Diss&lt;record-ids&gt;&lt;item&gt;16&lt;/item&gt;&lt;item&gt;27&lt;/item&gt;&lt;item&gt;29&lt;/item&gt;&lt;item&gt;31&lt;/item&gt;&lt;item&gt;33&lt;/item&gt;&lt;item&gt;36&lt;/item&gt;&lt;item&gt;41&lt;/item&gt;&lt;item&gt;44&lt;/item&gt;&lt;item&gt;48&lt;/item&gt;&lt;item&gt;50&lt;/item&gt;&lt;item&gt;52&lt;/item&gt;&lt;item&gt;58&lt;/item&gt;&lt;item&gt;64&lt;/item&gt;&lt;item&gt;70&lt;/item&gt;&lt;item&gt;73&lt;/item&gt;&lt;item&gt;82&lt;/item&gt;&lt;item&gt;86&lt;/item&gt;&lt;item&gt;87&lt;/item&gt;&lt;item&gt;88&lt;/item&gt;&lt;item&gt;97&lt;/item&gt;&lt;item&gt;98&lt;/item&gt;&lt;item&gt;116&lt;/item&gt;&lt;item&gt;121&lt;/item&gt;&lt;item&gt;127&lt;/item&gt;&lt;item&gt;129&lt;/item&gt;&lt;item&gt;130&lt;/item&gt;&lt;item&gt;131&lt;/item&gt;&lt;item&gt;132&lt;/item&gt;&lt;item&gt;133&lt;/item&gt;&lt;item&gt;136&lt;/item&gt;&lt;item&gt;137&lt;/item&gt;&lt;item&gt;138&lt;/item&gt;&lt;item&gt;140&lt;/item&gt;&lt;item&gt;142&lt;/item&gt;&lt;item&gt;146&lt;/item&gt;&lt;item&gt;148&lt;/item&gt;&lt;item&gt;149&lt;/item&gt;&lt;item&gt;150&lt;/item&gt;&lt;item&gt;152&lt;/item&gt;&lt;item&gt;155&lt;/item&gt;&lt;item&gt;157&lt;/item&gt;&lt;item&gt;177&lt;/item&gt;&lt;item&gt;178&lt;/item&gt;&lt;item&gt;222&lt;/item&gt;&lt;item&gt;223&lt;/item&gt;&lt;item&gt;225&lt;/item&gt;&lt;item&gt;226&lt;/item&gt;&lt;item&gt;227&lt;/item&gt;&lt;item&gt;228&lt;/item&gt;&lt;item&gt;229&lt;/item&gt;&lt;item&gt;230&lt;/item&gt;&lt;item&gt;231&lt;/item&gt;&lt;item&gt;232&lt;/item&gt;&lt;item&gt;262&lt;/item&gt;&lt;/record-ids&gt;&lt;/item&gt;&lt;/Libraries&gt;"/>
  </w:docVars>
  <w:rsids>
    <w:rsidRoot w:val="00332148"/>
    <w:rsid w:val="0000315B"/>
    <w:rsid w:val="00003B33"/>
    <w:rsid w:val="00012FFC"/>
    <w:rsid w:val="000200F4"/>
    <w:rsid w:val="00020A5A"/>
    <w:rsid w:val="00030ABA"/>
    <w:rsid w:val="000316E7"/>
    <w:rsid w:val="000317E2"/>
    <w:rsid w:val="00032B72"/>
    <w:rsid w:val="0003389D"/>
    <w:rsid w:val="00040156"/>
    <w:rsid w:val="00061230"/>
    <w:rsid w:val="00063EAD"/>
    <w:rsid w:val="0006497E"/>
    <w:rsid w:val="000665C8"/>
    <w:rsid w:val="00066C86"/>
    <w:rsid w:val="00067660"/>
    <w:rsid w:val="00071F2D"/>
    <w:rsid w:val="000774AE"/>
    <w:rsid w:val="000867CA"/>
    <w:rsid w:val="000921F3"/>
    <w:rsid w:val="00093400"/>
    <w:rsid w:val="000A49D7"/>
    <w:rsid w:val="000A7058"/>
    <w:rsid w:val="000A7BC2"/>
    <w:rsid w:val="000B1572"/>
    <w:rsid w:val="000B19D8"/>
    <w:rsid w:val="000B56FD"/>
    <w:rsid w:val="000C14AC"/>
    <w:rsid w:val="000C3E64"/>
    <w:rsid w:val="000D1FE0"/>
    <w:rsid w:val="000D40B6"/>
    <w:rsid w:val="000D4BB6"/>
    <w:rsid w:val="000D7904"/>
    <w:rsid w:val="000E0387"/>
    <w:rsid w:val="000E426F"/>
    <w:rsid w:val="000E77A0"/>
    <w:rsid w:val="000F0006"/>
    <w:rsid w:val="000F1DF1"/>
    <w:rsid w:val="000F223A"/>
    <w:rsid w:val="000F3686"/>
    <w:rsid w:val="000F3F78"/>
    <w:rsid w:val="000F4CF2"/>
    <w:rsid w:val="000F5E69"/>
    <w:rsid w:val="001057DD"/>
    <w:rsid w:val="00105D33"/>
    <w:rsid w:val="00111D29"/>
    <w:rsid w:val="00114D95"/>
    <w:rsid w:val="001222E9"/>
    <w:rsid w:val="00124336"/>
    <w:rsid w:val="00127306"/>
    <w:rsid w:val="00135297"/>
    <w:rsid w:val="00143088"/>
    <w:rsid w:val="00144404"/>
    <w:rsid w:val="00145F94"/>
    <w:rsid w:val="00151EEB"/>
    <w:rsid w:val="00152674"/>
    <w:rsid w:val="00164E76"/>
    <w:rsid w:val="0016658E"/>
    <w:rsid w:val="001710A4"/>
    <w:rsid w:val="00172E67"/>
    <w:rsid w:val="00173D1F"/>
    <w:rsid w:val="00174CA9"/>
    <w:rsid w:val="00176A92"/>
    <w:rsid w:val="0018010D"/>
    <w:rsid w:val="00181151"/>
    <w:rsid w:val="00182854"/>
    <w:rsid w:val="0018365C"/>
    <w:rsid w:val="001919D5"/>
    <w:rsid w:val="00193B48"/>
    <w:rsid w:val="001A691A"/>
    <w:rsid w:val="001A6E9E"/>
    <w:rsid w:val="001B16AB"/>
    <w:rsid w:val="001B1D0C"/>
    <w:rsid w:val="001B2D9F"/>
    <w:rsid w:val="001B45A1"/>
    <w:rsid w:val="001B4E0C"/>
    <w:rsid w:val="001C0444"/>
    <w:rsid w:val="001C2094"/>
    <w:rsid w:val="001C4775"/>
    <w:rsid w:val="001C533B"/>
    <w:rsid w:val="001C5674"/>
    <w:rsid w:val="001D2742"/>
    <w:rsid w:val="001E1108"/>
    <w:rsid w:val="001E5A26"/>
    <w:rsid w:val="001E5B35"/>
    <w:rsid w:val="001E7553"/>
    <w:rsid w:val="001F0E2C"/>
    <w:rsid w:val="001F75CD"/>
    <w:rsid w:val="001F7CD0"/>
    <w:rsid w:val="00200FBE"/>
    <w:rsid w:val="002039D5"/>
    <w:rsid w:val="002119AC"/>
    <w:rsid w:val="00216CAE"/>
    <w:rsid w:val="00221DED"/>
    <w:rsid w:val="00223426"/>
    <w:rsid w:val="002259C7"/>
    <w:rsid w:val="00226E2C"/>
    <w:rsid w:val="00232919"/>
    <w:rsid w:val="00233847"/>
    <w:rsid w:val="00234DB9"/>
    <w:rsid w:val="00237B7B"/>
    <w:rsid w:val="00240025"/>
    <w:rsid w:val="0024250C"/>
    <w:rsid w:val="00245D52"/>
    <w:rsid w:val="002519AE"/>
    <w:rsid w:val="00252445"/>
    <w:rsid w:val="00252A80"/>
    <w:rsid w:val="0025316C"/>
    <w:rsid w:val="00253867"/>
    <w:rsid w:val="002551C2"/>
    <w:rsid w:val="00255FE2"/>
    <w:rsid w:val="00256D44"/>
    <w:rsid w:val="00261283"/>
    <w:rsid w:val="00261FC7"/>
    <w:rsid w:val="00262F49"/>
    <w:rsid w:val="0027059F"/>
    <w:rsid w:val="0027153A"/>
    <w:rsid w:val="00286096"/>
    <w:rsid w:val="0029795D"/>
    <w:rsid w:val="002A4463"/>
    <w:rsid w:val="002B2E3D"/>
    <w:rsid w:val="002B33AF"/>
    <w:rsid w:val="002B4D8F"/>
    <w:rsid w:val="002C7D4F"/>
    <w:rsid w:val="002D42A0"/>
    <w:rsid w:val="002D5ADE"/>
    <w:rsid w:val="002F2F65"/>
    <w:rsid w:val="002F5B36"/>
    <w:rsid w:val="002F5C81"/>
    <w:rsid w:val="002F6DC6"/>
    <w:rsid w:val="00301553"/>
    <w:rsid w:val="00301DAE"/>
    <w:rsid w:val="00327056"/>
    <w:rsid w:val="00332148"/>
    <w:rsid w:val="00334EA3"/>
    <w:rsid w:val="00341C8E"/>
    <w:rsid w:val="00344C3F"/>
    <w:rsid w:val="0035374F"/>
    <w:rsid w:val="003544D8"/>
    <w:rsid w:val="00354E1C"/>
    <w:rsid w:val="00364407"/>
    <w:rsid w:val="00364A2F"/>
    <w:rsid w:val="00366F33"/>
    <w:rsid w:val="0036784A"/>
    <w:rsid w:val="003736AB"/>
    <w:rsid w:val="00373D47"/>
    <w:rsid w:val="003745E4"/>
    <w:rsid w:val="00380574"/>
    <w:rsid w:val="00381F1B"/>
    <w:rsid w:val="00383795"/>
    <w:rsid w:val="003865A5"/>
    <w:rsid w:val="00391878"/>
    <w:rsid w:val="003931ED"/>
    <w:rsid w:val="003940CB"/>
    <w:rsid w:val="003974A6"/>
    <w:rsid w:val="003A086E"/>
    <w:rsid w:val="003A2777"/>
    <w:rsid w:val="003A3DF1"/>
    <w:rsid w:val="003B5333"/>
    <w:rsid w:val="003C33E6"/>
    <w:rsid w:val="003C4D58"/>
    <w:rsid w:val="003D5C2A"/>
    <w:rsid w:val="003D6504"/>
    <w:rsid w:val="003D763F"/>
    <w:rsid w:val="003E29ED"/>
    <w:rsid w:val="003E2E44"/>
    <w:rsid w:val="003E5C90"/>
    <w:rsid w:val="003E7127"/>
    <w:rsid w:val="003F152C"/>
    <w:rsid w:val="00406A3B"/>
    <w:rsid w:val="00412F1C"/>
    <w:rsid w:val="004140A8"/>
    <w:rsid w:val="004219ED"/>
    <w:rsid w:val="00423935"/>
    <w:rsid w:val="00423BC3"/>
    <w:rsid w:val="0042459D"/>
    <w:rsid w:val="0042626E"/>
    <w:rsid w:val="00426381"/>
    <w:rsid w:val="004421BC"/>
    <w:rsid w:val="0044433F"/>
    <w:rsid w:val="004468E3"/>
    <w:rsid w:val="004471E3"/>
    <w:rsid w:val="00450342"/>
    <w:rsid w:val="00454177"/>
    <w:rsid w:val="0045425E"/>
    <w:rsid w:val="00455684"/>
    <w:rsid w:val="004567CD"/>
    <w:rsid w:val="00456D66"/>
    <w:rsid w:val="00460899"/>
    <w:rsid w:val="00461161"/>
    <w:rsid w:val="00466BE6"/>
    <w:rsid w:val="004738AD"/>
    <w:rsid w:val="00473961"/>
    <w:rsid w:val="00477E53"/>
    <w:rsid w:val="00480CD1"/>
    <w:rsid w:val="004821C5"/>
    <w:rsid w:val="0048298B"/>
    <w:rsid w:val="0048367B"/>
    <w:rsid w:val="00485BF3"/>
    <w:rsid w:val="004948B4"/>
    <w:rsid w:val="00494EE4"/>
    <w:rsid w:val="004A5496"/>
    <w:rsid w:val="004B2CB3"/>
    <w:rsid w:val="004B336D"/>
    <w:rsid w:val="004C1481"/>
    <w:rsid w:val="004C3D9E"/>
    <w:rsid w:val="004C40B3"/>
    <w:rsid w:val="004C632F"/>
    <w:rsid w:val="004C6764"/>
    <w:rsid w:val="004D3C7B"/>
    <w:rsid w:val="004E0DAD"/>
    <w:rsid w:val="004E0E4C"/>
    <w:rsid w:val="004F4030"/>
    <w:rsid w:val="004F553E"/>
    <w:rsid w:val="004F5B5F"/>
    <w:rsid w:val="004F5D19"/>
    <w:rsid w:val="00503FF0"/>
    <w:rsid w:val="00505E4A"/>
    <w:rsid w:val="00512AE0"/>
    <w:rsid w:val="00513232"/>
    <w:rsid w:val="005147F6"/>
    <w:rsid w:val="005161BC"/>
    <w:rsid w:val="005203F0"/>
    <w:rsid w:val="00520CCB"/>
    <w:rsid w:val="005250D9"/>
    <w:rsid w:val="00525B9B"/>
    <w:rsid w:val="00525D37"/>
    <w:rsid w:val="00526200"/>
    <w:rsid w:val="00526827"/>
    <w:rsid w:val="00532202"/>
    <w:rsid w:val="00536EDE"/>
    <w:rsid w:val="00541DEE"/>
    <w:rsid w:val="00551B18"/>
    <w:rsid w:val="00552D64"/>
    <w:rsid w:val="005543DE"/>
    <w:rsid w:val="00557614"/>
    <w:rsid w:val="00557A8F"/>
    <w:rsid w:val="00565F59"/>
    <w:rsid w:val="00566817"/>
    <w:rsid w:val="00567A04"/>
    <w:rsid w:val="005701D3"/>
    <w:rsid w:val="005724FC"/>
    <w:rsid w:val="00572812"/>
    <w:rsid w:val="00573A11"/>
    <w:rsid w:val="005777FA"/>
    <w:rsid w:val="00582243"/>
    <w:rsid w:val="005864D1"/>
    <w:rsid w:val="005915D0"/>
    <w:rsid w:val="0059183D"/>
    <w:rsid w:val="0059462C"/>
    <w:rsid w:val="005963B0"/>
    <w:rsid w:val="00597B1F"/>
    <w:rsid w:val="005B3F26"/>
    <w:rsid w:val="005C70A5"/>
    <w:rsid w:val="005D222A"/>
    <w:rsid w:val="005D4993"/>
    <w:rsid w:val="005D5413"/>
    <w:rsid w:val="005D5B5A"/>
    <w:rsid w:val="005E0D6F"/>
    <w:rsid w:val="005E152E"/>
    <w:rsid w:val="005E17E5"/>
    <w:rsid w:val="005E5080"/>
    <w:rsid w:val="005E67FE"/>
    <w:rsid w:val="005F4FE7"/>
    <w:rsid w:val="005F7F8E"/>
    <w:rsid w:val="00610017"/>
    <w:rsid w:val="006101CD"/>
    <w:rsid w:val="00622924"/>
    <w:rsid w:val="0062456B"/>
    <w:rsid w:val="006351D2"/>
    <w:rsid w:val="0063569D"/>
    <w:rsid w:val="00636934"/>
    <w:rsid w:val="00636A63"/>
    <w:rsid w:val="00636FF8"/>
    <w:rsid w:val="0064619E"/>
    <w:rsid w:val="00647249"/>
    <w:rsid w:val="00651A10"/>
    <w:rsid w:val="0065376D"/>
    <w:rsid w:val="006547F7"/>
    <w:rsid w:val="006602FF"/>
    <w:rsid w:val="006639B1"/>
    <w:rsid w:val="0066566E"/>
    <w:rsid w:val="0066677C"/>
    <w:rsid w:val="00673DAD"/>
    <w:rsid w:val="00674143"/>
    <w:rsid w:val="00675803"/>
    <w:rsid w:val="006773E5"/>
    <w:rsid w:val="00680265"/>
    <w:rsid w:val="006844B6"/>
    <w:rsid w:val="00685B39"/>
    <w:rsid w:val="00685C3F"/>
    <w:rsid w:val="00690E0A"/>
    <w:rsid w:val="00695F96"/>
    <w:rsid w:val="006A526C"/>
    <w:rsid w:val="006B242D"/>
    <w:rsid w:val="006B308B"/>
    <w:rsid w:val="006C39E2"/>
    <w:rsid w:val="006C5A0F"/>
    <w:rsid w:val="006C7328"/>
    <w:rsid w:val="006E5012"/>
    <w:rsid w:val="006F3958"/>
    <w:rsid w:val="006F3F2F"/>
    <w:rsid w:val="006F4534"/>
    <w:rsid w:val="007003FD"/>
    <w:rsid w:val="00700867"/>
    <w:rsid w:val="00703B58"/>
    <w:rsid w:val="007051B2"/>
    <w:rsid w:val="007062E3"/>
    <w:rsid w:val="007066D0"/>
    <w:rsid w:val="00706D4B"/>
    <w:rsid w:val="00712D60"/>
    <w:rsid w:val="00721A10"/>
    <w:rsid w:val="0072227E"/>
    <w:rsid w:val="0072278E"/>
    <w:rsid w:val="00722B43"/>
    <w:rsid w:val="0072457A"/>
    <w:rsid w:val="007261A5"/>
    <w:rsid w:val="00731D30"/>
    <w:rsid w:val="00741D40"/>
    <w:rsid w:val="00741FCA"/>
    <w:rsid w:val="007425B1"/>
    <w:rsid w:val="00746506"/>
    <w:rsid w:val="00746EA9"/>
    <w:rsid w:val="00754146"/>
    <w:rsid w:val="00760F9F"/>
    <w:rsid w:val="00763F46"/>
    <w:rsid w:val="007654B7"/>
    <w:rsid w:val="0077610A"/>
    <w:rsid w:val="00777FB4"/>
    <w:rsid w:val="00787751"/>
    <w:rsid w:val="00791D1E"/>
    <w:rsid w:val="007A4411"/>
    <w:rsid w:val="007A64E5"/>
    <w:rsid w:val="007C0495"/>
    <w:rsid w:val="007C2961"/>
    <w:rsid w:val="007D4373"/>
    <w:rsid w:val="007D62A2"/>
    <w:rsid w:val="007E1F7E"/>
    <w:rsid w:val="007E4A4D"/>
    <w:rsid w:val="007E60A9"/>
    <w:rsid w:val="007F11D5"/>
    <w:rsid w:val="007F4600"/>
    <w:rsid w:val="007F604C"/>
    <w:rsid w:val="00801240"/>
    <w:rsid w:val="0080184B"/>
    <w:rsid w:val="008033CE"/>
    <w:rsid w:val="00803701"/>
    <w:rsid w:val="00804EA4"/>
    <w:rsid w:val="00814547"/>
    <w:rsid w:val="008147AA"/>
    <w:rsid w:val="00816068"/>
    <w:rsid w:val="00816EB3"/>
    <w:rsid w:val="00822051"/>
    <w:rsid w:val="00822B73"/>
    <w:rsid w:val="008244C4"/>
    <w:rsid w:val="008278A5"/>
    <w:rsid w:val="00834365"/>
    <w:rsid w:val="00834D44"/>
    <w:rsid w:val="008356B3"/>
    <w:rsid w:val="00837CF9"/>
    <w:rsid w:val="00843FA4"/>
    <w:rsid w:val="00853971"/>
    <w:rsid w:val="008640DE"/>
    <w:rsid w:val="00865065"/>
    <w:rsid w:val="00867D3F"/>
    <w:rsid w:val="00874F69"/>
    <w:rsid w:val="008764A1"/>
    <w:rsid w:val="00876F1D"/>
    <w:rsid w:val="008770F3"/>
    <w:rsid w:val="00885DAC"/>
    <w:rsid w:val="0089137C"/>
    <w:rsid w:val="00897F30"/>
    <w:rsid w:val="008A1E67"/>
    <w:rsid w:val="008A3D22"/>
    <w:rsid w:val="008A48D9"/>
    <w:rsid w:val="008A62D7"/>
    <w:rsid w:val="008A7AF2"/>
    <w:rsid w:val="008B086D"/>
    <w:rsid w:val="008B172B"/>
    <w:rsid w:val="008B1A16"/>
    <w:rsid w:val="008B2E72"/>
    <w:rsid w:val="008B4E3D"/>
    <w:rsid w:val="008B7156"/>
    <w:rsid w:val="008B7F5C"/>
    <w:rsid w:val="008C499F"/>
    <w:rsid w:val="008C5D0A"/>
    <w:rsid w:val="008C66C3"/>
    <w:rsid w:val="008C69CC"/>
    <w:rsid w:val="008D1733"/>
    <w:rsid w:val="008D3CB8"/>
    <w:rsid w:val="008D5EC2"/>
    <w:rsid w:val="008D7155"/>
    <w:rsid w:val="008E1E6D"/>
    <w:rsid w:val="008E2D39"/>
    <w:rsid w:val="008E37A7"/>
    <w:rsid w:val="008F188E"/>
    <w:rsid w:val="008F1A34"/>
    <w:rsid w:val="008F59CB"/>
    <w:rsid w:val="008F70FA"/>
    <w:rsid w:val="00904939"/>
    <w:rsid w:val="009102A6"/>
    <w:rsid w:val="0091200A"/>
    <w:rsid w:val="009130C5"/>
    <w:rsid w:val="00915859"/>
    <w:rsid w:val="00934C03"/>
    <w:rsid w:val="00936EFB"/>
    <w:rsid w:val="00941CEB"/>
    <w:rsid w:val="009420BE"/>
    <w:rsid w:val="00942F71"/>
    <w:rsid w:val="00945383"/>
    <w:rsid w:val="0095114B"/>
    <w:rsid w:val="00951BAB"/>
    <w:rsid w:val="0095397F"/>
    <w:rsid w:val="009546DA"/>
    <w:rsid w:val="0095532F"/>
    <w:rsid w:val="009570E2"/>
    <w:rsid w:val="00957D80"/>
    <w:rsid w:val="00966E93"/>
    <w:rsid w:val="0097019A"/>
    <w:rsid w:val="009713E9"/>
    <w:rsid w:val="00980FF3"/>
    <w:rsid w:val="00981EEF"/>
    <w:rsid w:val="00982709"/>
    <w:rsid w:val="0098283D"/>
    <w:rsid w:val="00983995"/>
    <w:rsid w:val="00987D10"/>
    <w:rsid w:val="00992351"/>
    <w:rsid w:val="00996ED3"/>
    <w:rsid w:val="009A18EF"/>
    <w:rsid w:val="009A22D1"/>
    <w:rsid w:val="009A6948"/>
    <w:rsid w:val="009A745C"/>
    <w:rsid w:val="009B43AE"/>
    <w:rsid w:val="009B64EF"/>
    <w:rsid w:val="009D0C9A"/>
    <w:rsid w:val="009D1B30"/>
    <w:rsid w:val="009D1F08"/>
    <w:rsid w:val="009D24AC"/>
    <w:rsid w:val="009D3AB4"/>
    <w:rsid w:val="009E2B59"/>
    <w:rsid w:val="009E3489"/>
    <w:rsid w:val="009E49A5"/>
    <w:rsid w:val="00A14754"/>
    <w:rsid w:val="00A15DAB"/>
    <w:rsid w:val="00A24AA1"/>
    <w:rsid w:val="00A30E1C"/>
    <w:rsid w:val="00A351EB"/>
    <w:rsid w:val="00A35C72"/>
    <w:rsid w:val="00A36FD7"/>
    <w:rsid w:val="00A40EC6"/>
    <w:rsid w:val="00A41952"/>
    <w:rsid w:val="00A431FB"/>
    <w:rsid w:val="00A44A07"/>
    <w:rsid w:val="00A44C6F"/>
    <w:rsid w:val="00A461AF"/>
    <w:rsid w:val="00A52A2C"/>
    <w:rsid w:val="00A53B88"/>
    <w:rsid w:val="00A548EB"/>
    <w:rsid w:val="00A54B22"/>
    <w:rsid w:val="00A5757A"/>
    <w:rsid w:val="00A669FF"/>
    <w:rsid w:val="00A706C8"/>
    <w:rsid w:val="00A70B8F"/>
    <w:rsid w:val="00A72A6F"/>
    <w:rsid w:val="00A73680"/>
    <w:rsid w:val="00A74001"/>
    <w:rsid w:val="00A76CFD"/>
    <w:rsid w:val="00A82914"/>
    <w:rsid w:val="00A8629C"/>
    <w:rsid w:val="00A86BCB"/>
    <w:rsid w:val="00A900A1"/>
    <w:rsid w:val="00A97A59"/>
    <w:rsid w:val="00AA2788"/>
    <w:rsid w:val="00AB16AF"/>
    <w:rsid w:val="00AB470F"/>
    <w:rsid w:val="00AB5239"/>
    <w:rsid w:val="00AC2F42"/>
    <w:rsid w:val="00AC4FAF"/>
    <w:rsid w:val="00AC63ED"/>
    <w:rsid w:val="00AD273A"/>
    <w:rsid w:val="00AD36F0"/>
    <w:rsid w:val="00AD6431"/>
    <w:rsid w:val="00AD6F63"/>
    <w:rsid w:val="00AD6FBB"/>
    <w:rsid w:val="00AD78F1"/>
    <w:rsid w:val="00AE43FC"/>
    <w:rsid w:val="00AF0156"/>
    <w:rsid w:val="00AF19B4"/>
    <w:rsid w:val="00AF2152"/>
    <w:rsid w:val="00AF375F"/>
    <w:rsid w:val="00AF3B77"/>
    <w:rsid w:val="00AF4287"/>
    <w:rsid w:val="00AF4B82"/>
    <w:rsid w:val="00B00EDA"/>
    <w:rsid w:val="00B06932"/>
    <w:rsid w:val="00B20266"/>
    <w:rsid w:val="00B331D0"/>
    <w:rsid w:val="00B3439E"/>
    <w:rsid w:val="00B4000D"/>
    <w:rsid w:val="00B42D8A"/>
    <w:rsid w:val="00B52386"/>
    <w:rsid w:val="00B5305F"/>
    <w:rsid w:val="00B56591"/>
    <w:rsid w:val="00B61EC2"/>
    <w:rsid w:val="00B66C5C"/>
    <w:rsid w:val="00B67393"/>
    <w:rsid w:val="00B67D8A"/>
    <w:rsid w:val="00B70BD8"/>
    <w:rsid w:val="00B746D0"/>
    <w:rsid w:val="00B74B2C"/>
    <w:rsid w:val="00B76931"/>
    <w:rsid w:val="00B77E64"/>
    <w:rsid w:val="00B809BB"/>
    <w:rsid w:val="00B83BC3"/>
    <w:rsid w:val="00B842D5"/>
    <w:rsid w:val="00B851F7"/>
    <w:rsid w:val="00B87720"/>
    <w:rsid w:val="00BA04EF"/>
    <w:rsid w:val="00BA17AC"/>
    <w:rsid w:val="00BA282C"/>
    <w:rsid w:val="00BA336B"/>
    <w:rsid w:val="00BA5C00"/>
    <w:rsid w:val="00BA5F87"/>
    <w:rsid w:val="00BB322A"/>
    <w:rsid w:val="00BB3B82"/>
    <w:rsid w:val="00BB3C26"/>
    <w:rsid w:val="00BB4545"/>
    <w:rsid w:val="00BB67A2"/>
    <w:rsid w:val="00BC03AD"/>
    <w:rsid w:val="00BC3754"/>
    <w:rsid w:val="00BD46F5"/>
    <w:rsid w:val="00BE3159"/>
    <w:rsid w:val="00BE34FE"/>
    <w:rsid w:val="00BF55D1"/>
    <w:rsid w:val="00BF7641"/>
    <w:rsid w:val="00C0045C"/>
    <w:rsid w:val="00C0391E"/>
    <w:rsid w:val="00C041C4"/>
    <w:rsid w:val="00C04396"/>
    <w:rsid w:val="00C11C9E"/>
    <w:rsid w:val="00C12DA9"/>
    <w:rsid w:val="00C144BC"/>
    <w:rsid w:val="00C1600D"/>
    <w:rsid w:val="00C1601E"/>
    <w:rsid w:val="00C16A69"/>
    <w:rsid w:val="00C2013D"/>
    <w:rsid w:val="00C24E19"/>
    <w:rsid w:val="00C3480B"/>
    <w:rsid w:val="00C51221"/>
    <w:rsid w:val="00C52C42"/>
    <w:rsid w:val="00C55BAF"/>
    <w:rsid w:val="00C56884"/>
    <w:rsid w:val="00C60F59"/>
    <w:rsid w:val="00C67C04"/>
    <w:rsid w:val="00C7524B"/>
    <w:rsid w:val="00C77ADD"/>
    <w:rsid w:val="00C843B4"/>
    <w:rsid w:val="00C84657"/>
    <w:rsid w:val="00C847AB"/>
    <w:rsid w:val="00C87502"/>
    <w:rsid w:val="00C9302F"/>
    <w:rsid w:val="00C931E8"/>
    <w:rsid w:val="00C93AAB"/>
    <w:rsid w:val="00C97DF3"/>
    <w:rsid w:val="00CA24C0"/>
    <w:rsid w:val="00CB7758"/>
    <w:rsid w:val="00CC138D"/>
    <w:rsid w:val="00CC40D3"/>
    <w:rsid w:val="00CC7454"/>
    <w:rsid w:val="00CC783B"/>
    <w:rsid w:val="00CD33A1"/>
    <w:rsid w:val="00CD5913"/>
    <w:rsid w:val="00CD69B6"/>
    <w:rsid w:val="00CE10C6"/>
    <w:rsid w:val="00CF0C77"/>
    <w:rsid w:val="00CF0EA6"/>
    <w:rsid w:val="00D01B7E"/>
    <w:rsid w:val="00D02ED7"/>
    <w:rsid w:val="00D0328A"/>
    <w:rsid w:val="00D03348"/>
    <w:rsid w:val="00D0720D"/>
    <w:rsid w:val="00D10E03"/>
    <w:rsid w:val="00D14375"/>
    <w:rsid w:val="00D16E98"/>
    <w:rsid w:val="00D172F2"/>
    <w:rsid w:val="00D24CEE"/>
    <w:rsid w:val="00D2597A"/>
    <w:rsid w:val="00D26096"/>
    <w:rsid w:val="00D26B1D"/>
    <w:rsid w:val="00D323FF"/>
    <w:rsid w:val="00D40B6B"/>
    <w:rsid w:val="00D529E7"/>
    <w:rsid w:val="00D539D7"/>
    <w:rsid w:val="00D54E6F"/>
    <w:rsid w:val="00D57CD7"/>
    <w:rsid w:val="00D625DC"/>
    <w:rsid w:val="00D62BAE"/>
    <w:rsid w:val="00D62D40"/>
    <w:rsid w:val="00D6391B"/>
    <w:rsid w:val="00D66159"/>
    <w:rsid w:val="00D764E6"/>
    <w:rsid w:val="00D76F07"/>
    <w:rsid w:val="00D7736A"/>
    <w:rsid w:val="00D814E5"/>
    <w:rsid w:val="00D81E1E"/>
    <w:rsid w:val="00D82344"/>
    <w:rsid w:val="00D83375"/>
    <w:rsid w:val="00D838B0"/>
    <w:rsid w:val="00D85F19"/>
    <w:rsid w:val="00D9131F"/>
    <w:rsid w:val="00D91759"/>
    <w:rsid w:val="00D9458D"/>
    <w:rsid w:val="00D9610B"/>
    <w:rsid w:val="00DA1C6C"/>
    <w:rsid w:val="00DA22A1"/>
    <w:rsid w:val="00DA2E78"/>
    <w:rsid w:val="00DA3EAD"/>
    <w:rsid w:val="00DA72BD"/>
    <w:rsid w:val="00DB3E5B"/>
    <w:rsid w:val="00DB4A7F"/>
    <w:rsid w:val="00DB6858"/>
    <w:rsid w:val="00DB6B79"/>
    <w:rsid w:val="00DB7F29"/>
    <w:rsid w:val="00DC1D7A"/>
    <w:rsid w:val="00DC36DB"/>
    <w:rsid w:val="00DC5ACD"/>
    <w:rsid w:val="00DD2875"/>
    <w:rsid w:val="00DD435F"/>
    <w:rsid w:val="00DD73FB"/>
    <w:rsid w:val="00DD77B9"/>
    <w:rsid w:val="00DE151D"/>
    <w:rsid w:val="00DE2264"/>
    <w:rsid w:val="00DE2BB1"/>
    <w:rsid w:val="00DE5A18"/>
    <w:rsid w:val="00DE7336"/>
    <w:rsid w:val="00DF363E"/>
    <w:rsid w:val="00DF3B63"/>
    <w:rsid w:val="00E113A1"/>
    <w:rsid w:val="00E146C3"/>
    <w:rsid w:val="00E1533B"/>
    <w:rsid w:val="00E21414"/>
    <w:rsid w:val="00E226DA"/>
    <w:rsid w:val="00E26C2A"/>
    <w:rsid w:val="00E27C80"/>
    <w:rsid w:val="00E27F87"/>
    <w:rsid w:val="00E34B99"/>
    <w:rsid w:val="00E42669"/>
    <w:rsid w:val="00E46256"/>
    <w:rsid w:val="00E54AF7"/>
    <w:rsid w:val="00E60745"/>
    <w:rsid w:val="00E66D47"/>
    <w:rsid w:val="00E72057"/>
    <w:rsid w:val="00E739B0"/>
    <w:rsid w:val="00E74C3D"/>
    <w:rsid w:val="00E74FC0"/>
    <w:rsid w:val="00E803A9"/>
    <w:rsid w:val="00E821C1"/>
    <w:rsid w:val="00E9055E"/>
    <w:rsid w:val="00EA1C56"/>
    <w:rsid w:val="00EA1DAC"/>
    <w:rsid w:val="00EA2351"/>
    <w:rsid w:val="00EA48CD"/>
    <w:rsid w:val="00EA7466"/>
    <w:rsid w:val="00EB1B19"/>
    <w:rsid w:val="00EB2F7C"/>
    <w:rsid w:val="00EB4280"/>
    <w:rsid w:val="00ED08FB"/>
    <w:rsid w:val="00EE0F00"/>
    <w:rsid w:val="00EE4E25"/>
    <w:rsid w:val="00EE580F"/>
    <w:rsid w:val="00EE5C87"/>
    <w:rsid w:val="00EE6563"/>
    <w:rsid w:val="00EF2674"/>
    <w:rsid w:val="00EF64A9"/>
    <w:rsid w:val="00F02355"/>
    <w:rsid w:val="00F03C78"/>
    <w:rsid w:val="00F10568"/>
    <w:rsid w:val="00F11897"/>
    <w:rsid w:val="00F31293"/>
    <w:rsid w:val="00F319DD"/>
    <w:rsid w:val="00F329FC"/>
    <w:rsid w:val="00F34C39"/>
    <w:rsid w:val="00F40C5D"/>
    <w:rsid w:val="00F40DD0"/>
    <w:rsid w:val="00F41D71"/>
    <w:rsid w:val="00F42A60"/>
    <w:rsid w:val="00F4366B"/>
    <w:rsid w:val="00F513C7"/>
    <w:rsid w:val="00F551B0"/>
    <w:rsid w:val="00F5545A"/>
    <w:rsid w:val="00F55FB1"/>
    <w:rsid w:val="00F610B4"/>
    <w:rsid w:val="00F64E4C"/>
    <w:rsid w:val="00F65818"/>
    <w:rsid w:val="00F6626B"/>
    <w:rsid w:val="00F70316"/>
    <w:rsid w:val="00F71564"/>
    <w:rsid w:val="00F735B1"/>
    <w:rsid w:val="00F73AFA"/>
    <w:rsid w:val="00F7532F"/>
    <w:rsid w:val="00F8157C"/>
    <w:rsid w:val="00F84E63"/>
    <w:rsid w:val="00F85276"/>
    <w:rsid w:val="00F9096B"/>
    <w:rsid w:val="00F95286"/>
    <w:rsid w:val="00FA0C23"/>
    <w:rsid w:val="00FA637A"/>
    <w:rsid w:val="00FA6A22"/>
    <w:rsid w:val="00FB28C4"/>
    <w:rsid w:val="00FB64AB"/>
    <w:rsid w:val="00FC2306"/>
    <w:rsid w:val="00FC3C2D"/>
    <w:rsid w:val="00FC5282"/>
    <w:rsid w:val="00FC5286"/>
    <w:rsid w:val="00FD364F"/>
    <w:rsid w:val="00FD5014"/>
    <w:rsid w:val="00FD5661"/>
    <w:rsid w:val="00FD6F03"/>
    <w:rsid w:val="00FE232A"/>
    <w:rsid w:val="00FE3A62"/>
    <w:rsid w:val="00FE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/>
    <w:lsdException w:name="toc 2" w:locked="1" w:semiHidden="0" w:uiPriority="39"/>
    <w:lsdException w:name="toc 3" w:locked="1" w:semiHidden="0" w:uiPriority="39"/>
    <w:lsdException w:name="toc 4" w:locked="1" w:semiHidden="0" w:uiPriority="39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4404"/>
    <w:pPr>
      <w:spacing w:before="120" w:line="264" w:lineRule="auto"/>
      <w:jc w:val="both"/>
    </w:pPr>
    <w:rPr>
      <w:rFonts w:ascii="Helvetica Light" w:hAnsi="Helvetica Light"/>
      <w:sz w:val="20"/>
      <w:szCs w:val="24"/>
      <w:lang w:val="de-CH"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44404"/>
    <w:pPr>
      <w:numPr>
        <w:numId w:val="2"/>
      </w:numPr>
      <w:tabs>
        <w:tab w:val="left" w:pos="397"/>
      </w:tabs>
      <w:spacing w:after="120"/>
      <w:outlineLvl w:val="0"/>
    </w:pPr>
    <w:rPr>
      <w:rFonts w:ascii="Helvetica" w:hAnsi="Helvetica"/>
      <w:b/>
      <w:sz w:val="26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D4BB6"/>
    <w:pPr>
      <w:keepNext/>
      <w:numPr>
        <w:ilvl w:val="1"/>
        <w:numId w:val="2"/>
      </w:numPr>
      <w:tabs>
        <w:tab w:val="left" w:pos="567"/>
      </w:tabs>
      <w:spacing w:before="240" w:after="60"/>
      <w:outlineLvl w:val="1"/>
    </w:pPr>
    <w:rPr>
      <w:b/>
      <w:bCs/>
      <w:sz w:val="22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164E7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1F0E2C"/>
    <w:pPr>
      <w:numPr>
        <w:ilvl w:val="8"/>
        <w:numId w:val="6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144404"/>
    <w:rPr>
      <w:rFonts w:ascii="Helvetica" w:hAnsi="Helvetica"/>
      <w:b/>
      <w:sz w:val="26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0D4BB6"/>
    <w:rPr>
      <w:b/>
      <w:bCs/>
      <w:szCs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64E76"/>
    <w:rPr>
      <w:rFonts w:asciiTheme="minorHAnsi" w:eastAsiaTheme="majorEastAsia" w:hAnsiTheme="minorHAnsi" w:cstheme="majorBidi"/>
      <w:b/>
      <w:bCs/>
      <w:i/>
      <w:iCs/>
      <w:sz w:val="20"/>
      <w:szCs w:val="24"/>
      <w:lang w:val="en-GB" w:eastAsia="ja-JP"/>
    </w:rPr>
  </w:style>
  <w:style w:type="character" w:customStyle="1" w:styleId="berschrift9Zchn">
    <w:name w:val="Überschrift 9 Zchn"/>
    <w:basedOn w:val="Absatz-Standardschriftart"/>
    <w:link w:val="berschrift9"/>
    <w:locked/>
    <w:rsid w:val="001F0E2C"/>
    <w:rPr>
      <w:rFonts w:ascii="Arial" w:eastAsiaTheme="minorEastAsia" w:hAnsi="Arial" w:cs="Arial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FB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FB4"/>
    <w:rPr>
      <w:rFonts w:ascii="Lucida Grande" w:hAnsi="Lucida Grande" w:cs="Lucida Grande"/>
      <w:sz w:val="18"/>
      <w:szCs w:val="18"/>
      <w:lang w:val="en-GB" w:eastAsia="ja-JP"/>
    </w:rPr>
  </w:style>
  <w:style w:type="paragraph" w:customStyle="1" w:styleId="berschrift4D">
    <w:name w:val="Überschrift 4 D"/>
    <w:basedOn w:val="Standard"/>
    <w:uiPriority w:val="99"/>
    <w:rsid w:val="00F4366B"/>
    <w:pPr>
      <w:spacing w:after="240"/>
      <w:outlineLvl w:val="3"/>
    </w:pPr>
    <w:rPr>
      <w:b/>
      <w:bCs/>
    </w:rPr>
  </w:style>
  <w:style w:type="paragraph" w:styleId="Titel">
    <w:name w:val="Title"/>
    <w:basedOn w:val="Standard"/>
    <w:link w:val="TitelZchn"/>
    <w:uiPriority w:val="99"/>
    <w:qFormat/>
    <w:rsid w:val="00FB64AB"/>
    <w:pPr>
      <w:spacing w:before="720" w:after="60"/>
      <w:outlineLvl w:val="0"/>
    </w:pPr>
    <w:rPr>
      <w:b/>
      <w:bCs/>
      <w:color w:val="92B632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B64AB"/>
    <w:rPr>
      <w:rFonts w:ascii="Helvetica Light" w:hAnsi="Helvetica Light"/>
      <w:b/>
      <w:bCs/>
      <w:color w:val="92B632"/>
      <w:kern w:val="28"/>
      <w:sz w:val="32"/>
      <w:szCs w:val="32"/>
      <w:lang w:val="de-CH" w:eastAsia="ja-JP"/>
    </w:rPr>
  </w:style>
  <w:style w:type="paragraph" w:customStyle="1" w:styleId="DListe2">
    <w:name w:val="D Liste 2"/>
    <w:basedOn w:val="Standard"/>
    <w:uiPriority w:val="99"/>
    <w:rsid w:val="00777FB4"/>
    <w:pPr>
      <w:contextualSpacing/>
    </w:pPr>
  </w:style>
  <w:style w:type="paragraph" w:customStyle="1" w:styleId="Listenummeriert">
    <w:name w:val="Liste nummeriert"/>
    <w:basedOn w:val="Standard"/>
    <w:uiPriority w:val="99"/>
    <w:rsid w:val="00777FB4"/>
    <w:pPr>
      <w:numPr>
        <w:numId w:val="4"/>
      </w:numPr>
      <w:tabs>
        <w:tab w:val="left" w:pos="284"/>
        <w:tab w:val="left" w:pos="567"/>
      </w:tabs>
      <w:spacing w:after="120"/>
      <w:contextualSpacing/>
    </w:pPr>
  </w:style>
  <w:style w:type="character" w:styleId="Hyperlink">
    <w:name w:val="Hyperlink"/>
    <w:basedOn w:val="Absatz-Standardschriftart"/>
    <w:uiPriority w:val="99"/>
    <w:rsid w:val="00D9131F"/>
    <w:rPr>
      <w:rFonts w:ascii="Helvetica Light" w:hAnsi="Helvetica Light" w:cs="Times New Roman"/>
      <w:b w:val="0"/>
      <w:i w:val="0"/>
      <w:color w:val="657E23"/>
      <w:u w:val="single"/>
    </w:rPr>
  </w:style>
  <w:style w:type="table" w:styleId="Tabellengitternetz">
    <w:name w:val="Table Grid"/>
    <w:basedOn w:val="NormaleTabelle"/>
    <w:uiPriority w:val="99"/>
    <w:rsid w:val="003270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3">
    <w:name w:val="überschrift 3"/>
    <w:basedOn w:val="berschrift2"/>
    <w:uiPriority w:val="99"/>
    <w:rsid w:val="00BD46F5"/>
    <w:pPr>
      <w:numPr>
        <w:ilvl w:val="2"/>
      </w:numPr>
      <w:tabs>
        <w:tab w:val="clear" w:pos="567"/>
        <w:tab w:val="left" w:pos="737"/>
      </w:tabs>
      <w:outlineLvl w:val="2"/>
    </w:pPr>
    <w:rPr>
      <w:i/>
      <w:sz w:val="20"/>
    </w:rPr>
  </w:style>
  <w:style w:type="paragraph" w:customStyle="1" w:styleId="DListe1">
    <w:name w:val="D Liste 1"/>
    <w:basedOn w:val="DListe2"/>
    <w:uiPriority w:val="99"/>
    <w:rsid w:val="006844B6"/>
    <w:pPr>
      <w:numPr>
        <w:numId w:val="3"/>
      </w:numPr>
      <w:tabs>
        <w:tab w:val="left" w:pos="425"/>
      </w:tabs>
      <w:spacing w:before="0" w:after="60"/>
      <w:ind w:left="426" w:hanging="142"/>
      <w:contextualSpacing w:val="0"/>
    </w:pPr>
  </w:style>
  <w:style w:type="character" w:styleId="Kommentarzeichen">
    <w:name w:val="annotation reference"/>
    <w:basedOn w:val="Absatz-Standardschriftart"/>
    <w:uiPriority w:val="99"/>
    <w:semiHidden/>
    <w:rsid w:val="00A461AF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A461AF"/>
    <w:pPr>
      <w:spacing w:line="240" w:lineRule="auto"/>
    </w:pPr>
    <w:rPr>
      <w:rFonts w:ascii="Arial" w:hAnsi="Arial"/>
      <w:sz w:val="22"/>
      <w:szCs w:val="22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461AF"/>
    <w:rPr>
      <w:rFonts w:ascii="Arial" w:hAnsi="Arial" w:cs="Times New Roman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461AF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461AF"/>
    <w:rPr>
      <w:rFonts w:ascii="Arial" w:hAnsi="Arial" w:cs="Times New Roman"/>
      <w:b/>
      <w:bCs/>
      <w:sz w:val="20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0D4BB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BB6"/>
    <w:rPr>
      <w:sz w:val="20"/>
      <w:szCs w:val="24"/>
      <w:lang w:val="en-GB" w:eastAsia="ja-JP"/>
    </w:rPr>
  </w:style>
  <w:style w:type="character" w:styleId="Seitenzahl">
    <w:name w:val="page number"/>
    <w:basedOn w:val="Absatz-Standardschriftart"/>
    <w:uiPriority w:val="99"/>
    <w:semiHidden/>
    <w:unhideWhenUsed/>
    <w:rsid w:val="00754146"/>
  </w:style>
  <w:style w:type="paragraph" w:styleId="Kopfzeile">
    <w:name w:val="header"/>
    <w:basedOn w:val="Standard"/>
    <w:link w:val="KopfzeileZchn"/>
    <w:uiPriority w:val="99"/>
    <w:unhideWhenUsed/>
    <w:rsid w:val="0075414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146"/>
    <w:rPr>
      <w:rFonts w:asciiTheme="minorHAnsi" w:hAnsiTheme="minorHAnsi"/>
      <w:sz w:val="20"/>
      <w:szCs w:val="24"/>
      <w:lang w:val="en-GB" w:eastAsia="ja-JP"/>
    </w:rPr>
  </w:style>
  <w:style w:type="paragraph" w:styleId="Beschriftung">
    <w:name w:val="caption"/>
    <w:basedOn w:val="Standard"/>
    <w:next w:val="Standard"/>
    <w:unhideWhenUsed/>
    <w:qFormat/>
    <w:locked/>
    <w:rsid w:val="00DD77B9"/>
    <w:pPr>
      <w:spacing w:after="120"/>
    </w:pPr>
    <w:rPr>
      <w:b/>
      <w:bCs/>
      <w:sz w:val="18"/>
      <w:szCs w:val="18"/>
    </w:rPr>
  </w:style>
  <w:style w:type="character" w:styleId="SchwacheHervorhebung">
    <w:name w:val="Subtle Emphasis"/>
    <w:basedOn w:val="Absatz-Standardschriftart"/>
    <w:uiPriority w:val="19"/>
    <w:qFormat/>
    <w:rsid w:val="00E54AF7"/>
    <w:rPr>
      <w:i/>
      <w:iCs/>
      <w:color w:val="808080" w:themeColor="text1" w:themeTint="7F"/>
    </w:rPr>
  </w:style>
  <w:style w:type="paragraph" w:styleId="Untertitel">
    <w:name w:val="Subtitle"/>
    <w:basedOn w:val="Standard"/>
    <w:next w:val="Standard"/>
    <w:link w:val="UntertitelZchn"/>
    <w:qFormat/>
    <w:locked/>
    <w:rsid w:val="00E66D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E66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ja-JP"/>
    </w:rPr>
  </w:style>
  <w:style w:type="character" w:styleId="Hervorhebung">
    <w:name w:val="Emphasis"/>
    <w:basedOn w:val="Absatz-Standardschriftart"/>
    <w:qFormat/>
    <w:locked/>
    <w:rsid w:val="00700867"/>
    <w:rPr>
      <w:i/>
      <w:iCs/>
    </w:rPr>
  </w:style>
  <w:style w:type="paragraph" w:styleId="Verzeichnis1">
    <w:name w:val="toc 1"/>
    <w:basedOn w:val="Standard"/>
    <w:next w:val="Standard"/>
    <w:autoRedefine/>
    <w:uiPriority w:val="39"/>
    <w:locked/>
    <w:rsid w:val="006F3958"/>
    <w:pPr>
      <w:tabs>
        <w:tab w:val="left" w:pos="454"/>
        <w:tab w:val="right" w:leader="underscore" w:pos="9072"/>
      </w:tabs>
      <w:ind w:left="454" w:hanging="454"/>
    </w:pPr>
    <w:rPr>
      <w:b/>
      <w:caps/>
      <w:szCs w:val="20"/>
    </w:rPr>
  </w:style>
  <w:style w:type="paragraph" w:styleId="Verzeichnis2">
    <w:name w:val="toc 2"/>
    <w:basedOn w:val="Standard"/>
    <w:next w:val="Standard"/>
    <w:autoRedefine/>
    <w:uiPriority w:val="39"/>
    <w:locked/>
    <w:rsid w:val="006F3958"/>
    <w:pPr>
      <w:tabs>
        <w:tab w:val="left" w:pos="624"/>
        <w:tab w:val="right" w:leader="dot" w:pos="9072"/>
      </w:tabs>
      <w:ind w:left="680" w:hanging="510"/>
    </w:pPr>
  </w:style>
  <w:style w:type="paragraph" w:styleId="Verzeichnis3">
    <w:name w:val="toc 3"/>
    <w:basedOn w:val="Standard"/>
    <w:next w:val="Standard"/>
    <w:autoRedefine/>
    <w:uiPriority w:val="39"/>
    <w:locked/>
    <w:rsid w:val="006F3958"/>
    <w:pPr>
      <w:tabs>
        <w:tab w:val="left" w:pos="907"/>
        <w:tab w:val="right" w:leader="dot" w:pos="9072"/>
      </w:tabs>
      <w:ind w:left="907" w:hanging="567"/>
    </w:pPr>
    <w:rPr>
      <w:sz w:val="18"/>
    </w:rPr>
  </w:style>
  <w:style w:type="paragraph" w:styleId="Verzeichnis4">
    <w:name w:val="toc 4"/>
    <w:basedOn w:val="Standard"/>
    <w:next w:val="Standard"/>
    <w:autoRedefine/>
    <w:uiPriority w:val="39"/>
    <w:locked/>
    <w:rsid w:val="00E72057"/>
    <w:pPr>
      <w:tabs>
        <w:tab w:val="right" w:leader="dot" w:pos="9072"/>
      </w:tabs>
      <w:ind w:left="567"/>
    </w:pPr>
    <w:rPr>
      <w:i/>
      <w:sz w:val="18"/>
    </w:rPr>
  </w:style>
  <w:style w:type="paragraph" w:styleId="Verzeichnis7">
    <w:name w:val="toc 7"/>
    <w:basedOn w:val="Standard"/>
    <w:next w:val="Standard"/>
    <w:autoRedefine/>
    <w:locked/>
    <w:rsid w:val="001919D5"/>
    <w:pPr>
      <w:ind w:left="1200"/>
    </w:pPr>
  </w:style>
  <w:style w:type="paragraph" w:styleId="Verzeichnis8">
    <w:name w:val="toc 8"/>
    <w:basedOn w:val="Standard"/>
    <w:next w:val="Standard"/>
    <w:autoRedefine/>
    <w:locked/>
    <w:rsid w:val="001919D5"/>
    <w:pPr>
      <w:ind w:left="1400"/>
    </w:pPr>
  </w:style>
  <w:style w:type="paragraph" w:styleId="Verzeichnis9">
    <w:name w:val="toc 9"/>
    <w:basedOn w:val="Standard"/>
    <w:next w:val="Standard"/>
    <w:autoRedefine/>
    <w:locked/>
    <w:rsid w:val="001919D5"/>
    <w:pPr>
      <w:ind w:left="1600"/>
    </w:pPr>
  </w:style>
  <w:style w:type="character" w:styleId="BesuchterHyperlink">
    <w:name w:val="FollowedHyperlink"/>
    <w:basedOn w:val="Absatz-Standardschriftart"/>
    <w:uiPriority w:val="99"/>
    <w:semiHidden/>
    <w:unhideWhenUsed/>
    <w:rsid w:val="00EB1B19"/>
    <w:rPr>
      <w:color w:val="800080" w:themeColor="followedHyperlink"/>
      <w:u w:val="single"/>
    </w:rPr>
  </w:style>
  <w:style w:type="paragraph" w:customStyle="1" w:styleId="DListeTabelle">
    <w:name w:val="D Liste Tabelle"/>
    <w:basedOn w:val="DListe1"/>
    <w:qFormat/>
    <w:rsid w:val="00341C8E"/>
    <w:pPr>
      <w:tabs>
        <w:tab w:val="clear" w:pos="425"/>
        <w:tab w:val="left" w:pos="142"/>
      </w:tabs>
      <w:ind w:left="142"/>
    </w:pPr>
  </w:style>
  <w:style w:type="paragraph" w:styleId="Listenabsatz">
    <w:name w:val="List Paragraph"/>
    <w:basedOn w:val="Standard"/>
    <w:uiPriority w:val="99"/>
    <w:qFormat/>
    <w:rsid w:val="007C2961"/>
    <w:pPr>
      <w:ind w:left="720"/>
      <w:contextualSpacing/>
    </w:pPr>
  </w:style>
  <w:style w:type="paragraph" w:customStyle="1" w:styleId="DTextkrper">
    <w:name w:val="D Textkörper"/>
    <w:basedOn w:val="Standard"/>
    <w:qFormat/>
    <w:rsid w:val="00987D10"/>
  </w:style>
  <w:style w:type="character" w:styleId="IntensiveHervorhebung">
    <w:name w:val="Intense Emphasis"/>
    <w:basedOn w:val="Absatz-Standardschriftart"/>
    <w:uiPriority w:val="21"/>
    <w:qFormat/>
    <w:rsid w:val="008033CE"/>
    <w:rPr>
      <w:rFonts w:ascii="Helvetica" w:hAnsi="Helvetica"/>
      <w:b/>
      <w:bCs/>
      <w:i w:val="0"/>
      <w:iCs w:val="0"/>
      <w:color w:val="9DC336"/>
      <w:lang w:val="de-CH"/>
    </w:rPr>
  </w:style>
  <w:style w:type="paragraph" w:styleId="Textkrper">
    <w:name w:val="Body Text"/>
    <w:basedOn w:val="Standard"/>
    <w:link w:val="TextkrperZchn"/>
    <w:locked/>
    <w:rsid w:val="0014440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44404"/>
    <w:rPr>
      <w:rFonts w:ascii="Helvetica Light" w:hAnsi="Helvetica Light"/>
      <w:sz w:val="20"/>
      <w:szCs w:val="24"/>
      <w:lang w:val="de-CH" w:eastAsia="ja-JP"/>
    </w:rPr>
  </w:style>
  <w:style w:type="paragraph" w:styleId="berarbeitung">
    <w:name w:val="Revision"/>
    <w:hidden/>
    <w:uiPriority w:val="99"/>
    <w:semiHidden/>
    <w:rsid w:val="00DB6B79"/>
    <w:rPr>
      <w:rFonts w:ascii="Helvetica Light" w:hAnsi="Helvetica Light"/>
      <w:sz w:val="20"/>
      <w:szCs w:val="24"/>
      <w:lang w:val="de-CH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4E0B-B749-40FE-90E5-ED0836F6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Benchmarking “World Heritage &amp; Tourism”: State of the Art Chapter</vt:lpstr>
      <vt:lpstr>Benchmarking “World Heritage &amp; Tourism”: State of the Art Chapter</vt:lpstr>
    </vt:vector>
  </TitlesOfParts>
  <Company>KC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Benchmarking “World Heritage &amp; Tourism”: State of the Art Chapter</dc:title>
  <dc:creator>Katharina Conradin</dc:creator>
  <cp:lastModifiedBy>salecina</cp:lastModifiedBy>
  <cp:revision>7</cp:revision>
  <cp:lastPrinted>2016-06-19T12:27:00Z</cp:lastPrinted>
  <dcterms:created xsi:type="dcterms:W3CDTF">2016-06-19T11:42:00Z</dcterms:created>
  <dcterms:modified xsi:type="dcterms:W3CDTF">2016-06-19T13:16:00Z</dcterms:modified>
</cp:coreProperties>
</file>